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0BA" w:rsidRPr="004A3C4B" w:rsidRDefault="00E31B0B" w:rsidP="00FB20BA">
      <w:pPr>
        <w:jc w:val="right"/>
        <w:rPr>
          <w:sz w:val="28"/>
          <w:szCs w:val="28"/>
        </w:rPr>
      </w:pPr>
      <w:r>
        <w:rPr>
          <w:sz w:val="28"/>
          <w:szCs w:val="28"/>
        </w:rPr>
        <w:t>Приложение N 3</w:t>
      </w:r>
      <w:r w:rsidR="008B317E">
        <w:rPr>
          <w:sz w:val="28"/>
          <w:szCs w:val="28"/>
        </w:rPr>
        <w:t>.1</w:t>
      </w:r>
      <w:r w:rsidR="00FB20BA" w:rsidRPr="004A3C4B">
        <w:rPr>
          <w:sz w:val="28"/>
          <w:szCs w:val="28"/>
        </w:rPr>
        <w:t xml:space="preserve"> к коллективному договору</w:t>
      </w:r>
    </w:p>
    <w:p w:rsidR="00FB20BA" w:rsidRDefault="00FB20BA" w:rsidP="00FB20BA">
      <w:pPr>
        <w:jc w:val="right"/>
        <w:rPr>
          <w:sz w:val="28"/>
          <w:szCs w:val="28"/>
        </w:rPr>
      </w:pPr>
      <w:r w:rsidRPr="004A3C4B">
        <w:rPr>
          <w:sz w:val="28"/>
          <w:szCs w:val="28"/>
        </w:rPr>
        <w:t xml:space="preserve"> </w:t>
      </w:r>
      <w:r w:rsidR="004A3C4B" w:rsidRPr="004A3C4B">
        <w:rPr>
          <w:sz w:val="28"/>
          <w:szCs w:val="28"/>
        </w:rPr>
        <w:t>на 2024– 2027</w:t>
      </w:r>
      <w:r w:rsidRPr="004A3C4B">
        <w:rPr>
          <w:sz w:val="28"/>
          <w:szCs w:val="28"/>
        </w:rPr>
        <w:t>годы</w:t>
      </w:r>
    </w:p>
    <w:p w:rsidR="004A3C4B" w:rsidRPr="004A3C4B" w:rsidRDefault="004A3C4B" w:rsidP="00FB20BA">
      <w:pPr>
        <w:jc w:val="right"/>
        <w:rPr>
          <w:sz w:val="28"/>
          <w:szCs w:val="28"/>
        </w:rPr>
      </w:pPr>
    </w:p>
    <w:p w:rsidR="004A3C4B" w:rsidRPr="00746929" w:rsidRDefault="004A3C4B" w:rsidP="004A3C4B">
      <w:pPr>
        <w:tabs>
          <w:tab w:val="center" w:pos="939"/>
          <w:tab w:val="center" w:pos="3662"/>
          <w:tab w:val="center" w:pos="7936"/>
        </w:tabs>
        <w:spacing w:after="21" w:line="259" w:lineRule="auto"/>
      </w:pPr>
      <w:r w:rsidRPr="00746929">
        <w:rPr>
          <w:b/>
          <w:color w:val="000000"/>
          <w:sz w:val="22"/>
        </w:rPr>
        <w:t xml:space="preserve">Согласовано: </w:t>
      </w:r>
      <w:r w:rsidRPr="00746929">
        <w:rPr>
          <w:b/>
          <w:color w:val="000000"/>
          <w:sz w:val="22"/>
        </w:rPr>
        <w:tab/>
      </w:r>
      <w:r>
        <w:rPr>
          <w:b/>
          <w:color w:val="000000"/>
          <w:sz w:val="22"/>
        </w:rPr>
        <w:t>Приняты</w:t>
      </w:r>
      <w:r w:rsidRPr="00746929">
        <w:rPr>
          <w:color w:val="000000"/>
          <w:sz w:val="22"/>
        </w:rPr>
        <w:t xml:space="preserve">. </w:t>
      </w:r>
      <w:r w:rsidRPr="00746929">
        <w:rPr>
          <w:color w:val="000000"/>
          <w:sz w:val="22"/>
        </w:rPr>
        <w:tab/>
      </w:r>
      <w:r w:rsidRPr="00746929">
        <w:rPr>
          <w:b/>
          <w:color w:val="000000"/>
          <w:sz w:val="22"/>
        </w:rPr>
        <w:t>Утверждаю:</w:t>
      </w:r>
    </w:p>
    <w:p w:rsidR="004A3C4B" w:rsidRPr="00746929" w:rsidRDefault="004A3C4B" w:rsidP="004A3C4B">
      <w:pPr>
        <w:tabs>
          <w:tab w:val="center" w:pos="1089"/>
          <w:tab w:val="center" w:pos="7771"/>
        </w:tabs>
        <w:spacing w:after="13" w:line="270" w:lineRule="auto"/>
      </w:pPr>
      <w:r w:rsidRPr="00746929">
        <w:rPr>
          <w:color w:val="000000"/>
          <w:sz w:val="22"/>
        </w:rPr>
        <w:t xml:space="preserve">Председатель ПК </w:t>
      </w:r>
      <w:r>
        <w:rPr>
          <w:color w:val="000000"/>
          <w:sz w:val="22"/>
        </w:rPr>
        <w:t xml:space="preserve">                   общим собранием трудового</w:t>
      </w:r>
      <w:r w:rsidRPr="00746929">
        <w:rPr>
          <w:color w:val="000000"/>
          <w:sz w:val="22"/>
        </w:rPr>
        <w:tab/>
        <w:t>Директор</w:t>
      </w:r>
      <w:r>
        <w:rPr>
          <w:color w:val="000000"/>
          <w:sz w:val="22"/>
        </w:rPr>
        <w:t xml:space="preserve"> </w:t>
      </w:r>
      <w:r w:rsidRPr="00746929">
        <w:rPr>
          <w:color w:val="000000"/>
          <w:sz w:val="22"/>
        </w:rPr>
        <w:t xml:space="preserve"> </w:t>
      </w:r>
      <w:r>
        <w:rPr>
          <w:color w:val="000000"/>
          <w:sz w:val="22"/>
        </w:rPr>
        <w:t xml:space="preserve">                                                                                                                    </w:t>
      </w:r>
    </w:p>
    <w:p w:rsidR="004A3C4B" w:rsidRPr="00746929" w:rsidRDefault="004A3C4B" w:rsidP="004A3C4B">
      <w:pPr>
        <w:tabs>
          <w:tab w:val="center" w:pos="1144"/>
          <w:tab w:val="center" w:pos="8202"/>
        </w:tabs>
        <w:spacing w:after="13" w:line="270" w:lineRule="auto"/>
      </w:pPr>
      <w:r>
        <w:rPr>
          <w:color w:val="000000"/>
          <w:sz w:val="22"/>
        </w:rPr>
        <w:t>МОУ СОШ № 8                       коллектива                                                    МОУ СОШ № 8_________А.Н.Рябов</w:t>
      </w:r>
    </w:p>
    <w:p w:rsidR="004A3C4B" w:rsidRPr="00A018F4" w:rsidRDefault="004A3C4B" w:rsidP="004A3C4B">
      <w:pPr>
        <w:spacing w:after="13" w:line="270" w:lineRule="auto"/>
        <w:ind w:right="497"/>
      </w:pPr>
      <w:r w:rsidRPr="00746929">
        <w:rPr>
          <w:color w:val="000000"/>
          <w:sz w:val="22"/>
        </w:rPr>
        <w:t xml:space="preserve">_________ </w:t>
      </w:r>
      <w:r>
        <w:rPr>
          <w:color w:val="000000"/>
          <w:sz w:val="22"/>
        </w:rPr>
        <w:t>С.М.Кузнецова    протокол №2   от 30.08.2023                Приказ № 44</w:t>
      </w:r>
      <w:r w:rsidRPr="00746929">
        <w:rPr>
          <w:color w:val="000000"/>
          <w:sz w:val="22"/>
        </w:rPr>
        <w:t xml:space="preserve"> от «30» августа 2023г.</w:t>
      </w:r>
    </w:p>
    <w:p w:rsidR="004A3C4B" w:rsidRPr="00A018F4" w:rsidRDefault="004A3C4B" w:rsidP="004A3C4B">
      <w:pPr>
        <w:spacing w:after="24" w:line="259" w:lineRule="auto"/>
        <w:ind w:left="56"/>
      </w:pPr>
      <w:r w:rsidRPr="00A018F4">
        <w:t>Протокол №1  от 30.08.2023</w:t>
      </w:r>
    </w:p>
    <w:p w:rsidR="00FB20BA" w:rsidRDefault="00FB20BA" w:rsidP="00FB20BA"/>
    <w:p w:rsidR="00FB20BA" w:rsidRPr="0042444D" w:rsidRDefault="00FB20BA" w:rsidP="00FB20BA">
      <w:pPr>
        <w:pStyle w:val="1"/>
        <w:rPr>
          <w:szCs w:val="28"/>
        </w:rPr>
      </w:pPr>
      <w:r w:rsidRPr="0042444D">
        <w:rPr>
          <w:szCs w:val="28"/>
        </w:rPr>
        <w:t>ПОЛОЖЕНИЕ О НОРМАХ ПРОФЕССИОНАЛЬНОЙ ЭТИКИ ПЕДАГОГИЧЕСКИХ РАБОТНИКОВ</w:t>
      </w:r>
    </w:p>
    <w:p w:rsidR="00FB20BA" w:rsidRPr="0042444D" w:rsidRDefault="00FB20BA" w:rsidP="00FB20BA">
      <w:pPr>
        <w:pStyle w:val="ConsPlusNormal"/>
        <w:ind w:firstLine="540"/>
        <w:jc w:val="both"/>
        <w:rPr>
          <w:rFonts w:ascii="Times New Roman" w:hAnsi="Times New Roman" w:cs="Times New Roman"/>
          <w:sz w:val="28"/>
          <w:szCs w:val="28"/>
        </w:rPr>
      </w:pPr>
    </w:p>
    <w:p w:rsidR="00FB20BA" w:rsidRPr="0042444D" w:rsidRDefault="00FB20BA" w:rsidP="00FB20BA">
      <w:pPr>
        <w:pStyle w:val="ConsPlusTitle"/>
        <w:jc w:val="center"/>
        <w:outlineLvl w:val="1"/>
      </w:pPr>
      <w:r w:rsidRPr="0042444D">
        <w:t>I. Общие положения</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 xml:space="preserve">1. Положение о нормах профессиональной этики педагогических работников (далее - Положение) разработано на основании положений </w:t>
      </w:r>
      <w:hyperlink r:id="rId6" w:history="1">
        <w:r w:rsidRPr="0042444D">
          <w:rPr>
            <w:rFonts w:ascii="Times New Roman" w:hAnsi="Times New Roman" w:cs="Times New Roman"/>
            <w:color w:val="0000FF"/>
            <w:sz w:val="28"/>
            <w:szCs w:val="28"/>
          </w:rPr>
          <w:t>Конституции</w:t>
        </w:r>
      </w:hyperlink>
      <w:r w:rsidRPr="0042444D">
        <w:rPr>
          <w:rFonts w:ascii="Times New Roman" w:hAnsi="Times New Roman" w:cs="Times New Roman"/>
          <w:sz w:val="28"/>
          <w:szCs w:val="28"/>
        </w:rPr>
        <w:t xml:space="preserve"> Российской Федерации, Трудового </w:t>
      </w:r>
      <w:hyperlink r:id="rId7" w:history="1">
        <w:r w:rsidRPr="0042444D">
          <w:rPr>
            <w:rFonts w:ascii="Times New Roman" w:hAnsi="Times New Roman" w:cs="Times New Roman"/>
            <w:color w:val="0000FF"/>
            <w:sz w:val="28"/>
            <w:szCs w:val="28"/>
          </w:rPr>
          <w:t>кодекса</w:t>
        </w:r>
      </w:hyperlink>
      <w:r w:rsidRPr="0042444D">
        <w:rPr>
          <w:rFonts w:ascii="Times New Roman" w:hAnsi="Times New Roman" w:cs="Times New Roman"/>
          <w:sz w:val="28"/>
          <w:szCs w:val="28"/>
        </w:rPr>
        <w:t xml:space="preserve"> Российской Федерации, Федерального </w:t>
      </w:r>
      <w:hyperlink r:id="rId8" w:history="1">
        <w:r w:rsidRPr="0042444D">
          <w:rPr>
            <w:rFonts w:ascii="Times New Roman" w:hAnsi="Times New Roman" w:cs="Times New Roman"/>
            <w:color w:val="0000FF"/>
            <w:sz w:val="28"/>
            <w:szCs w:val="28"/>
          </w:rPr>
          <w:t>закона</w:t>
        </w:r>
      </w:hyperlink>
      <w:r w:rsidRPr="0042444D">
        <w:rPr>
          <w:rFonts w:ascii="Times New Roman" w:hAnsi="Times New Roman" w:cs="Times New Roman"/>
          <w:sz w:val="28"/>
          <w:szCs w:val="28"/>
        </w:rPr>
        <w:t xml:space="preserve"> от 29 декабря 2012 г. N 273-ФЗ "Об образовании в Российской Федерации" и Федерального </w:t>
      </w:r>
      <w:hyperlink r:id="rId9" w:history="1">
        <w:r w:rsidRPr="0042444D">
          <w:rPr>
            <w:rFonts w:ascii="Times New Roman" w:hAnsi="Times New Roman" w:cs="Times New Roman"/>
            <w:color w:val="0000FF"/>
            <w:sz w:val="28"/>
            <w:szCs w:val="28"/>
          </w:rPr>
          <w:t>закона</w:t>
        </w:r>
      </w:hyperlink>
      <w:r w:rsidRPr="0042444D">
        <w:rPr>
          <w:rFonts w:ascii="Times New Roman" w:hAnsi="Times New Roman" w:cs="Times New Roman"/>
          <w:sz w:val="28"/>
          <w:szCs w:val="28"/>
        </w:rPr>
        <w:t xml:space="preserve"> от 29 декабря 2010 г. N 436-ФЗ "О защите детей от информации, причиняющей вред их здоровью и развитию".</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2. Настоящее 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FB20BA" w:rsidRPr="0042444D" w:rsidRDefault="00FB20BA" w:rsidP="00FB20BA">
      <w:pPr>
        <w:pStyle w:val="ConsPlusNormal"/>
        <w:ind w:firstLine="540"/>
        <w:jc w:val="both"/>
        <w:rPr>
          <w:rFonts w:ascii="Times New Roman" w:hAnsi="Times New Roman" w:cs="Times New Roman"/>
          <w:sz w:val="28"/>
          <w:szCs w:val="28"/>
        </w:rPr>
      </w:pPr>
    </w:p>
    <w:p w:rsidR="00FB20BA" w:rsidRPr="0042444D" w:rsidRDefault="00FB20BA" w:rsidP="00FB20BA">
      <w:pPr>
        <w:pStyle w:val="ConsPlusTitle"/>
        <w:jc w:val="center"/>
        <w:outlineLvl w:val="1"/>
      </w:pPr>
      <w:bookmarkStart w:id="0" w:name="Par56"/>
      <w:bookmarkEnd w:id="0"/>
      <w:r w:rsidRPr="0042444D">
        <w:t>II. Нормы профессиональной этики педагогических работников</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3. Педагогические работники, сознавая ответственность перед государством, обществом и гражданами, призваны:</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а) уважать честь и достоинство обучающихся и других участников образовательных отношений;</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б)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в) проявлять доброжелательность, вежливость, тактичность и внимательность к обучающимся, их родителям (законным представителям) и коллегам;</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г) проявлять терпимость и уважение к обычаям и традициям народов Российской Федерации 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обучающимися;</w:t>
      </w:r>
    </w:p>
    <w:p w:rsidR="001E1B65" w:rsidRPr="0042444D" w:rsidRDefault="00FB20BA" w:rsidP="001E1B65">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lastRenderedPageBreak/>
        <w:t>е) придерживаться внешнего вида, соответствующего задачам реализуемой образовательной программы;</w:t>
      </w:r>
    </w:p>
    <w:p w:rsidR="00FB20BA" w:rsidRPr="0042444D" w:rsidRDefault="00FB20BA" w:rsidP="00FB20BA">
      <w:pPr>
        <w:pStyle w:val="ConsPlusNormal"/>
        <w:ind w:firstLine="540"/>
        <w:jc w:val="both"/>
        <w:rPr>
          <w:rFonts w:ascii="Times New Roman" w:hAnsi="Times New Roman" w:cs="Times New Roman"/>
          <w:sz w:val="28"/>
          <w:szCs w:val="28"/>
        </w:rPr>
      </w:pPr>
      <w:bookmarkStart w:id="1" w:name="Par65"/>
      <w:bookmarkEnd w:id="1"/>
      <w:r w:rsidRPr="0042444D">
        <w:rPr>
          <w:rFonts w:ascii="Times New Roman" w:hAnsi="Times New Roman" w:cs="Times New Roman"/>
          <w:sz w:val="28"/>
          <w:szCs w:val="28"/>
        </w:rPr>
        <w:t>ж) воздерживаться от размещения в информационно-телекоммуникационной сети "Интернет", в местах, доступных для детей, информации, причиняющий вред здоровью и (или) развитию детей;</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FB20BA" w:rsidRPr="0042444D" w:rsidRDefault="00FB20BA" w:rsidP="00FB20BA">
      <w:pPr>
        <w:pStyle w:val="ConsPlusNormal"/>
        <w:ind w:firstLine="540"/>
        <w:jc w:val="both"/>
        <w:rPr>
          <w:rFonts w:ascii="Times New Roman" w:hAnsi="Times New Roman" w:cs="Times New Roman"/>
          <w:sz w:val="28"/>
          <w:szCs w:val="28"/>
        </w:rPr>
      </w:pPr>
    </w:p>
    <w:p w:rsidR="00FB20BA" w:rsidRPr="0042444D" w:rsidRDefault="00FB20BA" w:rsidP="00FB20BA">
      <w:pPr>
        <w:pStyle w:val="ConsPlusTitle"/>
        <w:jc w:val="center"/>
        <w:outlineLvl w:val="1"/>
      </w:pPr>
      <w:r w:rsidRPr="0042444D">
        <w:t>III. Реализация права педагогических работников</w:t>
      </w:r>
    </w:p>
    <w:p w:rsidR="00FB20BA" w:rsidRPr="0042444D" w:rsidRDefault="00FB20BA" w:rsidP="00FB20BA">
      <w:pPr>
        <w:pStyle w:val="ConsPlusTitle"/>
        <w:jc w:val="center"/>
      </w:pPr>
      <w:r w:rsidRPr="0042444D">
        <w:t>на справедливое и объективное расследование нарушения норм</w:t>
      </w:r>
    </w:p>
    <w:p w:rsidR="00FB20BA" w:rsidRPr="0042444D" w:rsidRDefault="00FB20BA" w:rsidP="00FB20BA">
      <w:pPr>
        <w:pStyle w:val="ConsPlusTitle"/>
        <w:jc w:val="center"/>
      </w:pPr>
      <w:r w:rsidRPr="0042444D">
        <w:t>профессиональной этики педагогических работников</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4.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 xml:space="preserve">5. Случаи нарушения норм профессиональной этики педагогических работников, установленных </w:t>
      </w:r>
      <w:hyperlink w:anchor="Par56" w:tooltip="II. Нормы профессиональной этики педагогических работников" w:history="1">
        <w:r w:rsidRPr="0042444D">
          <w:rPr>
            <w:rFonts w:ascii="Times New Roman" w:hAnsi="Times New Roman" w:cs="Times New Roman"/>
            <w:color w:val="0000FF"/>
            <w:sz w:val="28"/>
            <w:szCs w:val="28"/>
          </w:rPr>
          <w:t>разделом II</w:t>
        </w:r>
      </w:hyperlink>
      <w:r w:rsidRPr="0042444D">
        <w:rPr>
          <w:rFonts w:ascii="Times New Roman" w:hAnsi="Times New Roman" w:cs="Times New Roman"/>
          <w:sz w:val="28"/>
          <w:szCs w:val="28"/>
        </w:rPr>
        <w:t xml:space="preserve">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w:t>
      </w:r>
      <w:hyperlink r:id="rId10" w:history="1">
        <w:r w:rsidRPr="0042444D">
          <w:rPr>
            <w:rFonts w:ascii="Times New Roman" w:hAnsi="Times New Roman" w:cs="Times New Roman"/>
            <w:color w:val="0000FF"/>
            <w:sz w:val="28"/>
            <w:szCs w:val="28"/>
          </w:rPr>
          <w:t>частью 2 статьи 45</w:t>
        </w:r>
      </w:hyperlink>
      <w:r w:rsidRPr="0042444D">
        <w:rPr>
          <w:rFonts w:ascii="Times New Roman" w:hAnsi="Times New Roman" w:cs="Times New Roman"/>
          <w:sz w:val="28"/>
          <w:szCs w:val="28"/>
        </w:rPr>
        <w:t xml:space="preserve"> Федерального закона от 29 декабря 2012 г. N 273-ФЗ "Об образовании в Российской Федерации".</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 xml:space="preserve">Порядок рассмотрения индивидуальных трудовых споров в комиссиях по трудовым спорам регулируется в порядке, установленном </w:t>
      </w:r>
      <w:hyperlink r:id="rId11" w:history="1">
        <w:r w:rsidRPr="0042444D">
          <w:rPr>
            <w:rFonts w:ascii="Times New Roman" w:hAnsi="Times New Roman" w:cs="Times New Roman"/>
            <w:color w:val="0000FF"/>
            <w:sz w:val="28"/>
            <w:szCs w:val="28"/>
          </w:rPr>
          <w:t>главой 60</w:t>
        </w:r>
      </w:hyperlink>
      <w:r w:rsidRPr="0042444D">
        <w:rPr>
          <w:rFonts w:ascii="Times New Roman" w:hAnsi="Times New Roman" w:cs="Times New Roman"/>
          <w:sz w:val="28"/>
          <w:szCs w:val="28"/>
        </w:rPr>
        <w:t xml:space="preserve">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6.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7.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первичной профсоюзной организации.</w:t>
      </w:r>
    </w:p>
    <w:p w:rsidR="00FB20BA" w:rsidRPr="0042444D" w:rsidRDefault="00FB20BA" w:rsidP="00FB20BA">
      <w:pPr>
        <w:pStyle w:val="ConsPlusNormal"/>
        <w:ind w:firstLine="540"/>
        <w:jc w:val="both"/>
        <w:rPr>
          <w:rFonts w:ascii="Times New Roman" w:hAnsi="Times New Roman" w:cs="Times New Roman"/>
          <w:sz w:val="28"/>
          <w:szCs w:val="28"/>
        </w:rPr>
      </w:pPr>
      <w:r w:rsidRPr="0042444D">
        <w:rPr>
          <w:rFonts w:ascii="Times New Roman" w:hAnsi="Times New Roman" w:cs="Times New Roman"/>
          <w:sz w:val="28"/>
          <w:szCs w:val="28"/>
        </w:rPr>
        <w:t>8. 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 суд</w:t>
      </w:r>
      <w:r w:rsidR="008551A5">
        <w:rPr>
          <w:rFonts w:ascii="Times New Roman" w:hAnsi="Times New Roman" w:cs="Times New Roman"/>
          <w:sz w:val="28"/>
          <w:szCs w:val="28"/>
        </w:rPr>
        <w:t>.</w:t>
      </w:r>
      <w:bookmarkStart w:id="2" w:name="_GoBack"/>
      <w:bookmarkEnd w:id="2"/>
    </w:p>
    <w:p w:rsidR="006F3788" w:rsidRPr="00D77C26" w:rsidRDefault="006F3788" w:rsidP="006F3788">
      <w:pPr>
        <w:pStyle w:val="ConsPlusNormal"/>
        <w:jc w:val="center"/>
        <w:rPr>
          <w:rFonts w:ascii="Times New Roman" w:hAnsi="Times New Roman" w:cs="Times New Roman"/>
        </w:rPr>
      </w:pPr>
      <w:r>
        <w:rPr>
          <w:rFonts w:ascii="Times New Roman" w:hAnsi="Times New Roman" w:cs="Times New Roman"/>
        </w:rPr>
        <w:t>2</w:t>
      </w:r>
    </w:p>
    <w:p w:rsidR="005B4A39" w:rsidRDefault="005B4A39"/>
    <w:sectPr w:rsidR="005B4A39" w:rsidSect="0022380D">
      <w:footerReference w:type="default" r:id="rId12"/>
      <w:pgSz w:w="11906" w:h="16838"/>
      <w:pgMar w:top="1134" w:right="566"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C5A" w:rsidRDefault="001A0C5A" w:rsidP="006F3788">
      <w:r>
        <w:separator/>
      </w:r>
    </w:p>
  </w:endnote>
  <w:endnote w:type="continuationSeparator" w:id="0">
    <w:p w:rsidR="001A0C5A" w:rsidRDefault="001A0C5A" w:rsidP="006F37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09251"/>
      <w:docPartObj>
        <w:docPartGallery w:val="Page Numbers (Bottom of Page)"/>
        <w:docPartUnique/>
      </w:docPartObj>
    </w:sdtPr>
    <w:sdtContent>
      <w:p w:rsidR="006F3788" w:rsidRDefault="006F3788">
        <w:pPr>
          <w:pStyle w:val="a5"/>
          <w:jc w:val="center"/>
        </w:pPr>
        <w:fldSimple w:instr=" PAGE   \* MERGEFORMAT ">
          <w:r w:rsidR="001A0C5A">
            <w:rPr>
              <w:noProof/>
            </w:rPr>
            <w:t>1</w:t>
          </w:r>
        </w:fldSimple>
      </w:p>
    </w:sdtContent>
  </w:sdt>
  <w:p w:rsidR="006F3788" w:rsidRDefault="006F378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C5A" w:rsidRDefault="001A0C5A" w:rsidP="006F3788">
      <w:r>
        <w:separator/>
      </w:r>
    </w:p>
  </w:footnote>
  <w:footnote w:type="continuationSeparator" w:id="0">
    <w:p w:rsidR="001A0C5A" w:rsidRDefault="001A0C5A" w:rsidP="006F37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FB20BA"/>
    <w:rsid w:val="0011686F"/>
    <w:rsid w:val="001A0C5A"/>
    <w:rsid w:val="001E1B65"/>
    <w:rsid w:val="001F58F5"/>
    <w:rsid w:val="0022380D"/>
    <w:rsid w:val="002A6453"/>
    <w:rsid w:val="00341D3A"/>
    <w:rsid w:val="004A3C4B"/>
    <w:rsid w:val="005B4A39"/>
    <w:rsid w:val="006A1258"/>
    <w:rsid w:val="006F3788"/>
    <w:rsid w:val="007853A3"/>
    <w:rsid w:val="007F473B"/>
    <w:rsid w:val="008551A5"/>
    <w:rsid w:val="008B317E"/>
    <w:rsid w:val="00920F96"/>
    <w:rsid w:val="00E31B0B"/>
    <w:rsid w:val="00EB605C"/>
    <w:rsid w:val="00EF7B91"/>
    <w:rsid w:val="00FB2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0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B20BA"/>
    <w:pPr>
      <w:keepNext/>
      <w:jc w:val="center"/>
      <w:outlineLvl w:val="0"/>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20BA"/>
    <w:rPr>
      <w:rFonts w:ascii="Times New Roman" w:eastAsia="Times New Roman" w:hAnsi="Times New Roman" w:cs="Times New Roman"/>
      <w:b/>
      <w:bCs/>
      <w:sz w:val="28"/>
      <w:szCs w:val="20"/>
      <w:lang w:eastAsia="ru-RU"/>
    </w:rPr>
  </w:style>
  <w:style w:type="paragraph" w:customStyle="1" w:styleId="ConsPlusNormal">
    <w:name w:val="ConsPlusNormal"/>
    <w:rsid w:val="00FB20BA"/>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ConsPlusTitle">
    <w:name w:val="ConsPlusTitle"/>
    <w:uiPriority w:val="99"/>
    <w:rsid w:val="00FB20B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3">
    <w:name w:val="header"/>
    <w:basedOn w:val="a"/>
    <w:link w:val="a4"/>
    <w:uiPriority w:val="99"/>
    <w:semiHidden/>
    <w:unhideWhenUsed/>
    <w:rsid w:val="006F3788"/>
    <w:pPr>
      <w:tabs>
        <w:tab w:val="center" w:pos="4677"/>
        <w:tab w:val="right" w:pos="9355"/>
      </w:tabs>
    </w:pPr>
  </w:style>
  <w:style w:type="character" w:customStyle="1" w:styleId="a4">
    <w:name w:val="Верхний колонтитул Знак"/>
    <w:basedOn w:val="a0"/>
    <w:link w:val="a3"/>
    <w:uiPriority w:val="99"/>
    <w:semiHidden/>
    <w:rsid w:val="006F3788"/>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F3788"/>
    <w:pPr>
      <w:tabs>
        <w:tab w:val="center" w:pos="4677"/>
        <w:tab w:val="right" w:pos="9355"/>
      </w:tabs>
    </w:pPr>
  </w:style>
  <w:style w:type="character" w:customStyle="1" w:styleId="a6">
    <w:name w:val="Нижний колонтитул Знак"/>
    <w:basedOn w:val="a0"/>
    <w:link w:val="a5"/>
    <w:uiPriority w:val="99"/>
    <w:rsid w:val="006F378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0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B20BA"/>
    <w:pPr>
      <w:keepNext/>
      <w:jc w:val="center"/>
      <w:outlineLvl w:val="0"/>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20BA"/>
    <w:rPr>
      <w:rFonts w:ascii="Times New Roman" w:eastAsia="Times New Roman" w:hAnsi="Times New Roman" w:cs="Times New Roman"/>
      <w:b/>
      <w:bCs/>
      <w:sz w:val="28"/>
      <w:szCs w:val="20"/>
      <w:lang w:eastAsia="ru-RU"/>
    </w:rPr>
  </w:style>
  <w:style w:type="paragraph" w:customStyle="1" w:styleId="ConsPlusNormal">
    <w:name w:val="ConsPlusNormal"/>
    <w:rsid w:val="00FB20BA"/>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ConsPlusTitle">
    <w:name w:val="ConsPlusTitle"/>
    <w:uiPriority w:val="99"/>
    <w:rsid w:val="00FB20B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153584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8568&amp;date=17.02.2022&amp;dst=100683&amp;field=134"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00792&amp;date=17.02.2022"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2875&amp;date=17.02.2022" TargetMode="External"/><Relationship Id="rId11" Type="http://schemas.openxmlformats.org/officeDocument/2006/relationships/hyperlink" Target="https://login.consultant.ru/link/?req=doc&amp;base=LAW&amp;n=400792&amp;date=17.02.2022&amp;dst=1322&amp;field=134" TargetMode="Externa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hyperlink" Target="https://login.consultant.ru/link/?req=doc&amp;base=LAW&amp;n=388568&amp;date=17.02.2022&amp;dst=100640&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389105&amp;date=17.02.20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898</Words>
  <Characters>5120</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ПОЛОЖЕНИЕ О НОРМАХ ПРОФЕССИОНАЛЬНОЙ ЭТИКИ ПЕДАГОГИЧЕСКИХ РАБОТНИКОВ</vt:lpstr>
      <vt:lpstr>    I. Общие положения</vt:lpstr>
      <vt:lpstr>    II. Нормы профессиональной этики педагогических работников</vt:lpstr>
      <vt:lpstr>    III. Реализация права педагогических работников</vt:lpstr>
    </vt:vector>
  </TitlesOfParts>
  <Company/>
  <LinksUpToDate>false</LinksUpToDate>
  <CharactersWithSpaces>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Notebook-002</dc:creator>
  <cp:lastModifiedBy>Школа</cp:lastModifiedBy>
  <cp:revision>11</cp:revision>
  <cp:lastPrinted>2024-03-14T11:33:00Z</cp:lastPrinted>
  <dcterms:created xsi:type="dcterms:W3CDTF">2022-02-21T06:16:00Z</dcterms:created>
  <dcterms:modified xsi:type="dcterms:W3CDTF">2024-03-14T11:43:00Z</dcterms:modified>
</cp:coreProperties>
</file>